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40" w:rsidRPr="004F2FEE" w:rsidRDefault="00B03F40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712DDB" w:rsidRPr="004F2FEE" w:rsidRDefault="00B03F40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АШИРИМБЕТОВА </w:t>
      </w:r>
      <w:r w:rsidR="00677F56" w:rsidRPr="004F2FEE">
        <w:rPr>
          <w:rFonts w:ascii="Times New Roman" w:hAnsi="Times New Roman" w:cs="Times New Roman"/>
          <w:b/>
          <w:sz w:val="20"/>
          <w:szCs w:val="20"/>
          <w:lang w:val="kk-KZ"/>
        </w:rPr>
        <w:t>Нургуль Азимхановна</w:t>
      </w: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B03F40" w:rsidRPr="004F2FEE" w:rsidRDefault="00B03F40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Александр Сергеевич Пушкин атындағы орта мектебінің тарих пәні мұғалімі.</w:t>
      </w:r>
    </w:p>
    <w:p w:rsidR="00B03F40" w:rsidRPr="004F2FEE" w:rsidRDefault="00B03F40" w:rsidP="004F2F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Жамбыл облысы, Талас ауданы</w:t>
      </w:r>
    </w:p>
    <w:p w:rsidR="00677F56" w:rsidRPr="004F2FEE" w:rsidRDefault="00677F56" w:rsidP="004F2F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32D9B" w:rsidRPr="004F2FEE" w:rsidRDefault="00B03F40" w:rsidP="004F2F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ЖАСАНДЫ ИНТЕЛЛЕКТ КӨМЕГІМЕН ТАРИХИ ТҰЛҒАЛАРДЫҢ ӘРЕКЕТТЕРІН МОДЕЛЬДЕУ</w:t>
      </w:r>
    </w:p>
    <w:p w:rsidR="00032D9B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32D9B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Тарих – адамзаттың өткен жолын зерделейтін ғылым. Ол оқиғаларды, тұлғаларды, қоғамдағы өзгерістерді зерттеп, бүгінгі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күн мен болашаққа сабақ береді.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Дегенмен тарихты түсіну әрқашан күрделі: деректер толық емес, кейде субъективті, ал кейбір оқиғалардың себеп-салд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ары терең талдауды қажет етеді.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Осындай жағдайда </w:t>
      </w:r>
      <w:r w:rsidRPr="004F2FEE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жасанды интеллект (ЖИ)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технологиялары тарихи зерттеулерге жаңа серпін беріп отыр.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77F56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ЖИ көмегімен тарихи деректерді талдау, мәтіндерді сандық өңдеу, оқиғалард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 модельдеу мүмкіндігі кеңейді.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Соның ішінде ерекше бағыт – </w:t>
      </w:r>
      <w:r w:rsidRPr="004F2FEE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тарихи тұлғалардың әрекеттерін модельдеу</w:t>
      </w:r>
      <w:r w:rsidR="00032D9B" w:rsidRPr="004F2FEE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Бұл тәсіл белгілі бір тарихи кезеңдегі тұлғаның ойлау жүйесін, шешім қабылдау логикасын, мінез-құлқын жасанды интеллект арқылы қайта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құруды көздейді.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Мұндай модельдеу тарихты түсінуді тереңдетіп қана қоймай, оқытуда, мәдени мұраны сақтауда, ғылыми зерттеулерде үлкен маңызға ие.</w:t>
      </w:r>
    </w:p>
    <w:p w:rsidR="00677F56" w:rsidRPr="004F2FEE" w:rsidRDefault="00032D9B" w:rsidP="004F2FEE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4F2FEE">
        <w:rPr>
          <w:sz w:val="20"/>
          <w:szCs w:val="20"/>
          <w:lang w:val="kk-KZ"/>
        </w:rPr>
        <w:t>Яғни</w:t>
      </w:r>
      <w:r w:rsidR="00677F56" w:rsidRPr="004F2FEE">
        <w:rPr>
          <w:sz w:val="20"/>
          <w:szCs w:val="20"/>
          <w:lang w:val="kk-KZ"/>
        </w:rPr>
        <w:t>:</w:t>
      </w:r>
    </w:p>
    <w:p w:rsidR="00032D9B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ЖИ дамуының қысқаша тарихы (Алан Тьюрингтен бастап қазіргі нейрондық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желілерге дейін). 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Тарих ғылымындағы деректердің күрделіліг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і және ЖИ қолдану мүмкіндіктері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Тарихи тұлғаларды модельдеудің ғ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ылыми және педагогикалық маңызы. </w:t>
      </w:r>
    </w:p>
    <w:p w:rsidR="00677F56" w:rsidRPr="004F2FEE" w:rsidRDefault="00677F56" w:rsidP="004F2FE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Әлемдік тәжірибеден мысалдар: тарихи чат-боттар, цифрлық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мұражайлар, тарихи симуляциялар  </w:t>
      </w:r>
    </w:p>
    <w:p w:rsidR="00032D9B" w:rsidRPr="004F2FEE" w:rsidRDefault="00032D9B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1. </w:t>
      </w:r>
      <w:r w:rsidR="00677F56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Жасанды интеллекттің т</w:t>
      </w: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арихи деректерді талдаудағы рөлі. </w:t>
      </w:r>
    </w:p>
    <w:p w:rsidR="00032D9B" w:rsidRPr="004F2FEE" w:rsidRDefault="00677F56" w:rsidP="004F2FEE">
      <w:pPr>
        <w:pStyle w:val="3"/>
        <w:numPr>
          <w:ilvl w:val="0"/>
          <w:numId w:val="35"/>
        </w:numPr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Үлкен деректерді өңдеу, мәтіндерді сандық талдау, архив материалдарын жүйел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еу.</w:t>
      </w:r>
    </w:p>
    <w:p w:rsidR="00032D9B" w:rsidRPr="004F2FEE" w:rsidRDefault="00677F56" w:rsidP="004F2FEE">
      <w:pPr>
        <w:pStyle w:val="3"/>
        <w:numPr>
          <w:ilvl w:val="0"/>
          <w:numId w:val="35"/>
        </w:numPr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Машиналық оқыту арқылы тарихи оқиғалардың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 себеп-салдарын анықтау. </w:t>
      </w:r>
    </w:p>
    <w:p w:rsidR="00677F56" w:rsidRPr="004F2FEE" w:rsidRDefault="00032D9B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2. </w:t>
      </w:r>
      <w:r w:rsidR="00677F56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>Тарихи тұлғаларды модельдеу әдістері</w:t>
      </w:r>
    </w:p>
    <w:p w:rsidR="00677F56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Тілдік модельдер (LLMs)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: тарихи тұлғаның жазбалары мен сөздерін талдау арқылы оның ойлау стилін қайта құру </w:t>
      </w:r>
    </w:p>
    <w:p w:rsidR="00677F56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Білім графтары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өмірбаянын, байланыстарын, шешімдерін деректер түрінде бейнелеу.</w:t>
      </w:r>
    </w:p>
    <w:p w:rsidR="00032D9B" w:rsidRPr="004F2FEE" w:rsidRDefault="00677F56" w:rsidP="004F2FE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Симуляциялық жүйелер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белгілі бір жағдайда қабылдауы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мүмкін шешімін болжау. </w:t>
      </w:r>
    </w:p>
    <w:p w:rsidR="00677F56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3. </w:t>
      </w:r>
      <w:r w:rsidR="00677F56" w:rsidRPr="004F2FEE">
        <w:rPr>
          <w:rFonts w:ascii="Times New Roman" w:hAnsi="Times New Roman" w:cs="Times New Roman"/>
          <w:sz w:val="20"/>
          <w:szCs w:val="20"/>
          <w:lang w:val="kk-KZ"/>
        </w:rPr>
        <w:t>Қолдану салалары</w:t>
      </w:r>
    </w:p>
    <w:p w:rsidR="00677F56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Білім беру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оқушылар тарихи тұлғамен «әңгімел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есіп», оның көзқарасын түсінеді.</w:t>
      </w:r>
    </w:p>
    <w:p w:rsidR="00677F56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Ғылыми зерттеу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тұлғаның әрекеттерін модельдеу арқылы жаңа гипотезалар жасау.</w:t>
      </w:r>
    </w:p>
    <w:p w:rsidR="00032D9B" w:rsidRPr="004F2FEE" w:rsidRDefault="00677F56" w:rsidP="004F2FEE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Мәдени мұра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: мұражайларда тарихи тұлға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лардың цифрлық бейнесін қолдану. </w:t>
      </w:r>
    </w:p>
    <w:p w:rsidR="00677F56" w:rsidRPr="004F2FEE" w:rsidRDefault="00032D9B" w:rsidP="004F2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="00677F56" w:rsidRPr="004F2FEE">
        <w:rPr>
          <w:rFonts w:ascii="Times New Roman" w:hAnsi="Times New Roman" w:cs="Times New Roman"/>
          <w:sz w:val="20"/>
          <w:szCs w:val="20"/>
          <w:lang w:val="kk-KZ"/>
        </w:rPr>
        <w:t>Артықшылықтары мен шектеулері</w:t>
      </w:r>
    </w:p>
    <w:p w:rsidR="00677F56" w:rsidRPr="004F2FEE" w:rsidRDefault="00677F56" w:rsidP="004F2FE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Артықшылықтары: деректерді терең талдау, оқытудағы қызығушылықты арттыру, тарихи білімді кеңейту.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77F56" w:rsidRPr="004F2FEE" w:rsidRDefault="00677F56" w:rsidP="004F2FEE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Шектеулері: деректердің толық еместігі, субъективтілік, этикалық мәселелер (тұлғаны бұрмалау қаупі).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77F56" w:rsidRPr="004F2FEE" w:rsidRDefault="00677F56" w:rsidP="004F2FE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color w:val="auto"/>
          <w:sz w:val="20"/>
          <w:szCs w:val="20"/>
        </w:rPr>
        <w:t xml:space="preserve">5. </w:t>
      </w:r>
      <w:r w:rsidR="00032D9B" w:rsidRPr="004F2FE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Мысалдар </w:t>
      </w:r>
    </w:p>
    <w:p w:rsidR="00677F56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AI Time Machine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жобасы – тарихи тұлғалармен виртуалды диалог жүргізу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77F56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MDPI Heritage зерттеулері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мәдени мұрадағы тарихи тұлғаларды цифрлық бейнелеу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32D9B" w:rsidRPr="004F2FEE" w:rsidRDefault="00677F56" w:rsidP="004F2FEE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4"/>
          <w:rFonts w:ascii="Times New Roman" w:hAnsi="Times New Roman" w:cs="Times New Roman"/>
          <w:sz w:val="20"/>
          <w:szCs w:val="20"/>
          <w:lang w:val="kk-KZ"/>
        </w:rPr>
        <w:t>LLM симуляциялары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тарихи тұлғалардың мінез-құлқын модельдеу тәжірибелері 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32D9B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Жасанды интеллект көмегімен тарихи тұлғалардың әрекеттерін модельдеу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тарих ғылымының жаңа бағыты.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Бұл тәсіл өткенді тереңірек түсінуге, тұлғалардың шешім қабылдау логикас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ын зерделеуге мүмкіндік береді.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Сонымен қатар білім беру саласында оқушылардың қызығушылығын арттырып, тарихи оқиғаларды жандандырады.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Алайда бұл бағытта сақтық қажет: деректердің толық еместігі, субъективтілік, этикалық мәселелер модельдеудің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шынайылығына әсер етуі мүмкін. 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>Сондықтан ЖИ қолдану барысында ғылыми әдістемелік негіздерге сүйеніп,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деректерді мұқият талдау қажет. </w:t>
      </w:r>
    </w:p>
    <w:p w:rsidR="00303331" w:rsidRPr="004F2FEE" w:rsidRDefault="00677F56" w:rsidP="004F2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>Қорытындылай келе, жасанды интеллект тарихи тұлғаларды модельдеуде үлкен мүмкіндіктер ашып отыр. Ол тарихты түсінуді жаңа деңгейге көтеріп, ғылым мен білім беруде тың с</w:t>
      </w:r>
      <w:r w:rsidR="00032D9B" w:rsidRPr="004F2FEE">
        <w:rPr>
          <w:rFonts w:ascii="Times New Roman" w:hAnsi="Times New Roman" w:cs="Times New Roman"/>
          <w:sz w:val="20"/>
          <w:szCs w:val="20"/>
          <w:lang w:val="kk-KZ"/>
        </w:rPr>
        <w:t>ерпін береді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63041F" w:rsidRPr="004F2FEE" w:rsidRDefault="0063041F" w:rsidP="004F2FE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b/>
          <w:sz w:val="20"/>
          <w:szCs w:val="20"/>
          <w:lang w:val="kk-KZ"/>
        </w:rPr>
        <w:t>Қолданылған әдебиеттер:</w:t>
      </w:r>
    </w:p>
    <w:p w:rsidR="004F2FEE" w:rsidRDefault="00032D9B" w:rsidP="004F2FEE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Қазбекқызы Қ., Даулетбаева Г.Б. </w:t>
      </w:r>
      <w:r w:rsidRPr="004F2FEE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Жасанды интеллект: тарихы, мүмкіндіктері және болашағы.</w:t>
      </w:r>
      <w:r w:rsidRPr="004F2FEE">
        <w:rPr>
          <w:rFonts w:ascii="Times New Roman" w:hAnsi="Times New Roman" w:cs="Times New Roman"/>
          <w:sz w:val="20"/>
          <w:szCs w:val="20"/>
          <w:lang w:val="kk-KZ"/>
        </w:rPr>
        <w:t xml:space="preserve"> – Сұлтанга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>зин педагогикалық оқулары, 2024.</w:t>
      </w:r>
    </w:p>
    <w:p w:rsidR="00474465" w:rsidRPr="004F2FEE" w:rsidRDefault="00032D9B" w:rsidP="004F2FEE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4F2FEE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Тарих сабақтарында жасанды интеллект: педагогикалық мүмкіндіктер.</w:t>
      </w:r>
      <w:r w:rsidR="004F2FEE">
        <w:rPr>
          <w:rFonts w:ascii="Times New Roman" w:hAnsi="Times New Roman" w:cs="Times New Roman"/>
          <w:sz w:val="20"/>
          <w:szCs w:val="20"/>
          <w:lang w:val="kk-KZ"/>
        </w:rPr>
        <w:t xml:space="preserve"> – Eurasia Science, 2025.</w:t>
      </w:r>
    </w:p>
    <w:sectPr w:rsidR="00474465" w:rsidRPr="004F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090"/>
    <w:multiLevelType w:val="multilevel"/>
    <w:tmpl w:val="919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5766"/>
    <w:multiLevelType w:val="multilevel"/>
    <w:tmpl w:val="39582E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D49"/>
    <w:multiLevelType w:val="hybridMultilevel"/>
    <w:tmpl w:val="5E66F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8B50AE"/>
    <w:multiLevelType w:val="multilevel"/>
    <w:tmpl w:val="B67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03CF2"/>
    <w:multiLevelType w:val="multilevel"/>
    <w:tmpl w:val="8B2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40184"/>
    <w:multiLevelType w:val="multilevel"/>
    <w:tmpl w:val="A964EF3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6">
    <w:nsid w:val="0FF72AEB"/>
    <w:multiLevelType w:val="multilevel"/>
    <w:tmpl w:val="585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1003"/>
    <w:multiLevelType w:val="hybridMultilevel"/>
    <w:tmpl w:val="ED068898"/>
    <w:lvl w:ilvl="0" w:tplc="82C4F9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6CCD"/>
    <w:multiLevelType w:val="multilevel"/>
    <w:tmpl w:val="8648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A2738"/>
    <w:multiLevelType w:val="multilevel"/>
    <w:tmpl w:val="87A64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517E"/>
    <w:multiLevelType w:val="multilevel"/>
    <w:tmpl w:val="2FE6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23DE7"/>
    <w:multiLevelType w:val="multilevel"/>
    <w:tmpl w:val="1E5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07A57"/>
    <w:multiLevelType w:val="multilevel"/>
    <w:tmpl w:val="375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5272E"/>
    <w:multiLevelType w:val="multilevel"/>
    <w:tmpl w:val="9F0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C629B"/>
    <w:multiLevelType w:val="multilevel"/>
    <w:tmpl w:val="DE1E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DB7375"/>
    <w:multiLevelType w:val="multilevel"/>
    <w:tmpl w:val="382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0151A"/>
    <w:multiLevelType w:val="hybridMultilevel"/>
    <w:tmpl w:val="55DE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27990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1C4BA0"/>
    <w:multiLevelType w:val="multilevel"/>
    <w:tmpl w:val="F4C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02AC0"/>
    <w:multiLevelType w:val="multilevel"/>
    <w:tmpl w:val="95B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37656"/>
    <w:multiLevelType w:val="multilevel"/>
    <w:tmpl w:val="0A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E7BB3"/>
    <w:multiLevelType w:val="multilevel"/>
    <w:tmpl w:val="A4C8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C14DCB"/>
    <w:multiLevelType w:val="multilevel"/>
    <w:tmpl w:val="3E9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EB77CF"/>
    <w:multiLevelType w:val="multilevel"/>
    <w:tmpl w:val="0FFC9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664E51"/>
    <w:multiLevelType w:val="multilevel"/>
    <w:tmpl w:val="A17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A0371"/>
    <w:multiLevelType w:val="multilevel"/>
    <w:tmpl w:val="6EE8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A608F"/>
    <w:multiLevelType w:val="hybridMultilevel"/>
    <w:tmpl w:val="4C8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D35E9"/>
    <w:multiLevelType w:val="multilevel"/>
    <w:tmpl w:val="DCC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E1BC3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1273A"/>
    <w:multiLevelType w:val="multilevel"/>
    <w:tmpl w:val="0C5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53D7C"/>
    <w:multiLevelType w:val="multilevel"/>
    <w:tmpl w:val="F01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2B0EB2"/>
    <w:multiLevelType w:val="multilevel"/>
    <w:tmpl w:val="059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168FF"/>
    <w:multiLevelType w:val="multilevel"/>
    <w:tmpl w:val="7CFC3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3271DB"/>
    <w:multiLevelType w:val="multilevel"/>
    <w:tmpl w:val="555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31FD1"/>
    <w:multiLevelType w:val="multilevel"/>
    <w:tmpl w:val="A7E8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1C14B4"/>
    <w:multiLevelType w:val="multilevel"/>
    <w:tmpl w:val="077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9"/>
  </w:num>
  <w:num w:numId="3">
    <w:abstractNumId w:val="27"/>
  </w:num>
  <w:num w:numId="4">
    <w:abstractNumId w:val="6"/>
  </w:num>
  <w:num w:numId="5">
    <w:abstractNumId w:val="2"/>
  </w:num>
  <w:num w:numId="6">
    <w:abstractNumId w:val="1"/>
  </w:num>
  <w:num w:numId="7">
    <w:abstractNumId w:val="26"/>
  </w:num>
  <w:num w:numId="8">
    <w:abstractNumId w:val="23"/>
  </w:num>
  <w:num w:numId="9">
    <w:abstractNumId w:val="9"/>
  </w:num>
  <w:num w:numId="10">
    <w:abstractNumId w:val="32"/>
  </w:num>
  <w:num w:numId="11">
    <w:abstractNumId w:val="4"/>
  </w:num>
  <w:num w:numId="12">
    <w:abstractNumId w:val="3"/>
  </w:num>
  <w:num w:numId="13">
    <w:abstractNumId w:val="16"/>
  </w:num>
  <w:num w:numId="14">
    <w:abstractNumId w:val="35"/>
  </w:num>
  <w:num w:numId="15">
    <w:abstractNumId w:val="33"/>
  </w:num>
  <w:num w:numId="16">
    <w:abstractNumId w:val="20"/>
  </w:num>
  <w:num w:numId="17">
    <w:abstractNumId w:val="21"/>
  </w:num>
  <w:num w:numId="18">
    <w:abstractNumId w:val="31"/>
  </w:num>
  <w:num w:numId="19">
    <w:abstractNumId w:val="34"/>
  </w:num>
  <w:num w:numId="20">
    <w:abstractNumId w:val="18"/>
  </w:num>
  <w:num w:numId="21">
    <w:abstractNumId w:val="5"/>
  </w:num>
  <w:num w:numId="22">
    <w:abstractNumId w:val="30"/>
  </w:num>
  <w:num w:numId="23">
    <w:abstractNumId w:val="19"/>
  </w:num>
  <w:num w:numId="24">
    <w:abstractNumId w:val="10"/>
  </w:num>
  <w:num w:numId="25">
    <w:abstractNumId w:val="13"/>
  </w:num>
  <w:num w:numId="26">
    <w:abstractNumId w:val="22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12"/>
  </w:num>
  <w:num w:numId="32">
    <w:abstractNumId w:val="15"/>
  </w:num>
  <w:num w:numId="33">
    <w:abstractNumId w:val="24"/>
  </w:num>
  <w:num w:numId="34">
    <w:abstractNumId w:val="17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51"/>
    <w:rsid w:val="00006B8B"/>
    <w:rsid w:val="00032D9B"/>
    <w:rsid w:val="000E07AC"/>
    <w:rsid w:val="00303331"/>
    <w:rsid w:val="00316575"/>
    <w:rsid w:val="00474465"/>
    <w:rsid w:val="004F2FEE"/>
    <w:rsid w:val="0063041F"/>
    <w:rsid w:val="00677F56"/>
    <w:rsid w:val="00701C8E"/>
    <w:rsid w:val="00712DDB"/>
    <w:rsid w:val="00821062"/>
    <w:rsid w:val="00B03F40"/>
    <w:rsid w:val="00B633CE"/>
    <w:rsid w:val="00E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9B"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  <w:style w:type="character" w:styleId="a7">
    <w:name w:val="Hyperlink"/>
    <w:basedOn w:val="a0"/>
    <w:uiPriority w:val="99"/>
    <w:semiHidden/>
    <w:unhideWhenUsed/>
    <w:rsid w:val="00677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9B"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  <w:style w:type="character" w:styleId="a7">
    <w:name w:val="Hyperlink"/>
    <w:basedOn w:val="a0"/>
    <w:uiPriority w:val="99"/>
    <w:semiHidden/>
    <w:unhideWhenUsed/>
    <w:rsid w:val="00677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Malyka</cp:lastModifiedBy>
  <cp:revision>6</cp:revision>
  <dcterms:created xsi:type="dcterms:W3CDTF">2025-12-18T17:23:00Z</dcterms:created>
  <dcterms:modified xsi:type="dcterms:W3CDTF">2025-12-22T11:03:00Z</dcterms:modified>
</cp:coreProperties>
</file>